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5" w:rsidRPr="00322F4A" w:rsidRDefault="00322F4A" w:rsidP="0032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4A">
        <w:rPr>
          <w:rFonts w:ascii="Times New Roman" w:hAnsi="Times New Roman" w:cs="Times New Roman"/>
          <w:b/>
          <w:sz w:val="24"/>
          <w:szCs w:val="24"/>
        </w:rPr>
        <w:t>Hetes Községi Önkormányzat képviselő-testületének</w:t>
      </w:r>
    </w:p>
    <w:p w:rsidR="00322F4A" w:rsidRPr="00322F4A" w:rsidRDefault="00322F4A" w:rsidP="0032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4A">
        <w:rPr>
          <w:rFonts w:ascii="Times New Roman" w:hAnsi="Times New Roman" w:cs="Times New Roman"/>
          <w:b/>
          <w:sz w:val="24"/>
          <w:szCs w:val="24"/>
        </w:rPr>
        <w:t>2/2014 (</w:t>
      </w:r>
      <w:r w:rsidR="00C92786">
        <w:rPr>
          <w:rFonts w:ascii="Times New Roman" w:hAnsi="Times New Roman" w:cs="Times New Roman"/>
          <w:b/>
          <w:sz w:val="24"/>
          <w:szCs w:val="24"/>
        </w:rPr>
        <w:t>II.5.</w:t>
      </w:r>
      <w:r w:rsidRPr="00322F4A">
        <w:rPr>
          <w:rFonts w:ascii="Times New Roman" w:hAnsi="Times New Roman" w:cs="Times New Roman"/>
          <w:b/>
          <w:sz w:val="24"/>
          <w:szCs w:val="24"/>
        </w:rPr>
        <w:t>) rendelete</w:t>
      </w:r>
    </w:p>
    <w:p w:rsidR="00322F4A" w:rsidRPr="00322F4A" w:rsidRDefault="00322F4A" w:rsidP="0032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2F4A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322F4A">
        <w:rPr>
          <w:rFonts w:ascii="Times New Roman" w:hAnsi="Times New Roman" w:cs="Times New Roman"/>
          <w:b/>
          <w:sz w:val="24"/>
          <w:szCs w:val="24"/>
        </w:rPr>
        <w:t xml:space="preserve"> állattartás helyi szabályairól</w:t>
      </w:r>
    </w:p>
    <w:p w:rsidR="00322F4A" w:rsidRDefault="00322F4A" w:rsidP="00322F4A">
      <w:pPr>
        <w:jc w:val="both"/>
        <w:rPr>
          <w:rFonts w:ascii="Times New Roman" w:hAnsi="Times New Roman" w:cs="Times New Roman"/>
          <w:sz w:val="24"/>
          <w:szCs w:val="24"/>
        </w:rPr>
      </w:pPr>
      <w:r w:rsidRPr="00322F4A">
        <w:rPr>
          <w:rFonts w:ascii="Times New Roman" w:hAnsi="Times New Roman" w:cs="Times New Roman"/>
          <w:sz w:val="24"/>
          <w:szCs w:val="24"/>
        </w:rPr>
        <w:t>Hetes Község Önkormányzatának képviselő-testülete az Alaptörvény 32. Cikk (2) bekezdésében, valamint a</w:t>
      </w:r>
      <w:r>
        <w:rPr>
          <w:rFonts w:ascii="Times New Roman" w:hAnsi="Times New Roman" w:cs="Times New Roman"/>
          <w:sz w:val="24"/>
          <w:szCs w:val="24"/>
        </w:rPr>
        <w:t>z állatok védelméről és kíméletéről szóló 1998. évi XXVIII törvény 49§ (6) bekezdésében kapott felhatalmazás és a</w:t>
      </w:r>
      <w:r w:rsidRPr="00322F4A">
        <w:rPr>
          <w:rFonts w:ascii="Times New Roman" w:hAnsi="Times New Roman" w:cs="Times New Roman"/>
          <w:sz w:val="24"/>
          <w:szCs w:val="24"/>
        </w:rPr>
        <w:t xml:space="preserve"> Magyarország helyi önkormányzatairól szóló 2011. évi CLXXXIX. törvény 13 § (1) bekezdés 2. pontjában </w:t>
      </w:r>
      <w:r>
        <w:rPr>
          <w:rFonts w:ascii="Times New Roman" w:hAnsi="Times New Roman" w:cs="Times New Roman"/>
          <w:sz w:val="24"/>
          <w:szCs w:val="24"/>
        </w:rPr>
        <w:t>meghatározott feladatkörében eljárva a következőket rendeli el:</w:t>
      </w:r>
    </w:p>
    <w:p w:rsidR="00322F4A" w:rsidRDefault="00322F4A" w:rsidP="00A34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4A">
        <w:rPr>
          <w:rFonts w:ascii="Times New Roman" w:hAnsi="Times New Roman" w:cs="Times New Roman"/>
          <w:b/>
          <w:sz w:val="24"/>
          <w:szCs w:val="24"/>
        </w:rPr>
        <w:t>I.</w:t>
      </w:r>
      <w:r w:rsidR="00A3400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Általános</w:t>
      </w:r>
      <w:r w:rsidRPr="00322F4A">
        <w:rPr>
          <w:rFonts w:ascii="Times New Roman" w:hAnsi="Times New Roman" w:cs="Times New Roman"/>
          <w:b/>
          <w:sz w:val="24"/>
          <w:szCs w:val="24"/>
        </w:rPr>
        <w:t xml:space="preserve"> rendelkezések</w:t>
      </w:r>
    </w:p>
    <w:p w:rsidR="00322F4A" w:rsidRDefault="00322F4A" w:rsidP="00322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1§ </w:t>
      </w:r>
      <w:r w:rsidRPr="00322F4A">
        <w:rPr>
          <w:rFonts w:ascii="Times New Roman" w:hAnsi="Times New Roman" w:cs="Times New Roman"/>
          <w:sz w:val="24"/>
          <w:szCs w:val="24"/>
        </w:rPr>
        <w:t>E rendelet célja elősegíteni az állattartók, valamint az állatta</w:t>
      </w:r>
      <w:r w:rsidR="00C63006">
        <w:rPr>
          <w:rFonts w:ascii="Times New Roman" w:hAnsi="Times New Roman" w:cs="Times New Roman"/>
          <w:sz w:val="24"/>
          <w:szCs w:val="24"/>
        </w:rPr>
        <w:t xml:space="preserve">rtással érintettek érdekeinek </w:t>
      </w:r>
      <w:r w:rsidRPr="00322F4A">
        <w:rPr>
          <w:rFonts w:ascii="Times New Roman" w:hAnsi="Times New Roman" w:cs="Times New Roman"/>
          <w:sz w:val="24"/>
          <w:szCs w:val="24"/>
        </w:rPr>
        <w:t>érvényesülését. A szabályozás biztosítja, hogy az állattartás mások életminőségét, biztonságát, testi épségét ne veszélyeztesse.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006" w:rsidRPr="00C63006">
        <w:rPr>
          <w:rFonts w:ascii="Times New Roman" w:hAnsi="Times New Roman" w:cs="Times New Roman"/>
          <w:sz w:val="24"/>
          <w:szCs w:val="24"/>
        </w:rPr>
        <w:t>A rendelet szabályozásának célja továbbá az állatok védelme és számukra megfelelő életfeltételek teremtése.</w:t>
      </w:r>
      <w:r w:rsidR="00C63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F4A" w:rsidRDefault="00C63006" w:rsidP="00322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2§ </w:t>
      </w:r>
      <w:r w:rsidRPr="00C63006">
        <w:rPr>
          <w:rFonts w:ascii="Times New Roman" w:hAnsi="Times New Roman" w:cs="Times New Roman"/>
          <w:sz w:val="24"/>
          <w:szCs w:val="24"/>
        </w:rPr>
        <w:t>E rendelet hatálya kiterjed Hetes Község közigazgatási területén</w:t>
      </w:r>
      <w:r>
        <w:rPr>
          <w:rFonts w:ascii="Times New Roman" w:hAnsi="Times New Roman" w:cs="Times New Roman"/>
          <w:sz w:val="24"/>
          <w:szCs w:val="24"/>
        </w:rPr>
        <w:t xml:space="preserve"> tartott kishaszonállatokra, egyéb kishaszonállatokra, nagyhaszonállatokra és a kedvtelésből tartott állatokra. </w:t>
      </w:r>
    </w:p>
    <w:p w:rsidR="00C63006" w:rsidRDefault="00C63006" w:rsidP="00322F4A">
      <w:pPr>
        <w:rPr>
          <w:rFonts w:ascii="Times New Roman" w:hAnsi="Times New Roman" w:cs="Times New Roman"/>
          <w:sz w:val="24"/>
          <w:szCs w:val="24"/>
        </w:rPr>
      </w:pPr>
      <w:r w:rsidRPr="001B05BA">
        <w:rPr>
          <w:rFonts w:ascii="Times New Roman" w:hAnsi="Times New Roman" w:cs="Times New Roman"/>
          <w:b/>
          <w:sz w:val="24"/>
          <w:szCs w:val="24"/>
        </w:rPr>
        <w:t>3§</w:t>
      </w:r>
      <w:r>
        <w:rPr>
          <w:rFonts w:ascii="Times New Roman" w:hAnsi="Times New Roman" w:cs="Times New Roman"/>
          <w:sz w:val="24"/>
          <w:szCs w:val="24"/>
        </w:rPr>
        <w:t xml:space="preserve"> Értelmező rendelkezések:</w:t>
      </w:r>
    </w:p>
    <w:p w:rsidR="00C63006" w:rsidRPr="001B05BA" w:rsidRDefault="00C63006" w:rsidP="00C630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5BA">
        <w:rPr>
          <w:rFonts w:ascii="Times New Roman" w:hAnsi="Times New Roman" w:cs="Times New Roman"/>
          <w:sz w:val="24"/>
          <w:szCs w:val="24"/>
        </w:rPr>
        <w:t xml:space="preserve">állattartás: olyan tevékenység, amelynél az állattartása állati eredetű termék előállítására, munkavégzésre, sportcélok elérésére irányul, vagy egyszerűen csak kedvtelésből tartják. </w:t>
      </w:r>
    </w:p>
    <w:p w:rsidR="00C63006" w:rsidRPr="001B05BA" w:rsidRDefault="00C63006" w:rsidP="00C630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5BA">
        <w:rPr>
          <w:rFonts w:ascii="Times New Roman" w:hAnsi="Times New Roman" w:cs="Times New Roman"/>
          <w:sz w:val="24"/>
          <w:szCs w:val="24"/>
        </w:rPr>
        <w:t>állattartó: az állat tulajdonosa, illetve, aki az állatot, állatállományt gondozza, felügyeli</w:t>
      </w:r>
    </w:p>
    <w:p w:rsidR="00C63006" w:rsidRPr="001B05BA" w:rsidRDefault="00C63006" w:rsidP="00C630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5BA">
        <w:rPr>
          <w:rFonts w:ascii="Times New Roman" w:hAnsi="Times New Roman" w:cs="Times New Roman"/>
          <w:sz w:val="24"/>
          <w:szCs w:val="24"/>
        </w:rPr>
        <w:t>nagyhaszonállat: ló, szarvasmarha, bivaly, szamár, öszvér</w:t>
      </w:r>
    </w:p>
    <w:p w:rsidR="00C63006" w:rsidRPr="001B05BA" w:rsidRDefault="00C63006" w:rsidP="00C630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5BA">
        <w:rPr>
          <w:rFonts w:ascii="Times New Roman" w:hAnsi="Times New Roman" w:cs="Times New Roman"/>
          <w:sz w:val="24"/>
          <w:szCs w:val="24"/>
        </w:rPr>
        <w:t>kishaszonállat: sertés, juh, kecske</w:t>
      </w:r>
    </w:p>
    <w:p w:rsidR="00C63006" w:rsidRDefault="00C63006" w:rsidP="00C630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5BA">
        <w:rPr>
          <w:rFonts w:ascii="Times New Roman" w:hAnsi="Times New Roman" w:cs="Times New Roman"/>
          <w:sz w:val="24"/>
          <w:szCs w:val="24"/>
        </w:rPr>
        <w:t>egyéb kis haszonállat:</w:t>
      </w:r>
      <w:r w:rsidR="001B05BA" w:rsidRPr="001B05BA">
        <w:rPr>
          <w:rFonts w:ascii="Times New Roman" w:hAnsi="Times New Roman" w:cs="Times New Roman"/>
          <w:sz w:val="24"/>
          <w:szCs w:val="24"/>
        </w:rPr>
        <w:t xml:space="preserve"> baromfi félék, galamb, házinyúl</w:t>
      </w:r>
    </w:p>
    <w:p w:rsidR="001B05BA" w:rsidRDefault="001B05BA" w:rsidP="00C630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kedvtelésből tartott állat: eb, macska, díszhalak</w:t>
      </w:r>
    </w:p>
    <w:p w:rsidR="001B05BA" w:rsidRDefault="001B05BA" w:rsidP="00C630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állat: Magyarországon nem honos állat.</w:t>
      </w:r>
    </w:p>
    <w:p w:rsidR="001B05BA" w:rsidRPr="001B05BA" w:rsidRDefault="001B05BA" w:rsidP="00A34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BA">
        <w:rPr>
          <w:rFonts w:ascii="Times New Roman" w:hAnsi="Times New Roman" w:cs="Times New Roman"/>
          <w:b/>
          <w:sz w:val="24"/>
          <w:szCs w:val="24"/>
        </w:rPr>
        <w:t>II. fejezet</w:t>
      </w:r>
      <w:r w:rsidR="00A34003">
        <w:rPr>
          <w:rFonts w:ascii="Times New Roman" w:hAnsi="Times New Roman" w:cs="Times New Roman"/>
          <w:b/>
          <w:sz w:val="24"/>
          <w:szCs w:val="24"/>
        </w:rPr>
        <w:br/>
      </w:r>
      <w:r w:rsidRPr="001B05BA">
        <w:rPr>
          <w:rFonts w:ascii="Times New Roman" w:hAnsi="Times New Roman" w:cs="Times New Roman"/>
          <w:b/>
          <w:sz w:val="24"/>
          <w:szCs w:val="24"/>
        </w:rPr>
        <w:t>Az állattartás általános szabályai</w:t>
      </w:r>
    </w:p>
    <w:p w:rsidR="001B05BA" w:rsidRPr="001B05BA" w:rsidRDefault="001B05BA" w:rsidP="001B05BA">
      <w:pPr>
        <w:jc w:val="both"/>
        <w:rPr>
          <w:rFonts w:ascii="Times New Roman" w:hAnsi="Times New Roman" w:cs="Times New Roman"/>
          <w:sz w:val="24"/>
          <w:szCs w:val="24"/>
        </w:rPr>
      </w:pPr>
      <w:r w:rsidRPr="001B05BA">
        <w:rPr>
          <w:rFonts w:ascii="Times New Roman" w:hAnsi="Times New Roman" w:cs="Times New Roman"/>
          <w:b/>
          <w:sz w:val="24"/>
          <w:szCs w:val="24"/>
        </w:rPr>
        <w:t>4. §</w:t>
      </w:r>
      <w:r w:rsidRPr="001B05BA">
        <w:rPr>
          <w:rFonts w:ascii="Times New Roman" w:hAnsi="Times New Roman" w:cs="Times New Roman"/>
          <w:sz w:val="24"/>
          <w:szCs w:val="24"/>
        </w:rPr>
        <w:t xml:space="preserve"> (1) A község közigazgatási területén állatot – a közegészségügyi, állategészségügyi, állatvédelmi valamint építésügyi és környezetvédelmi szabályok betartása mellett is – csak e rendeletben foglalt szabályok szerint lehet tartani. </w:t>
      </w:r>
    </w:p>
    <w:p w:rsidR="001B05BA" w:rsidRPr="001B05BA" w:rsidRDefault="001B05BA" w:rsidP="001B05BA">
      <w:pPr>
        <w:jc w:val="both"/>
        <w:rPr>
          <w:rFonts w:ascii="Times New Roman" w:hAnsi="Times New Roman" w:cs="Times New Roman"/>
          <w:sz w:val="24"/>
          <w:szCs w:val="24"/>
        </w:rPr>
      </w:pPr>
      <w:r w:rsidRPr="001B05BA">
        <w:rPr>
          <w:rFonts w:ascii="Times New Roman" w:hAnsi="Times New Roman" w:cs="Times New Roman"/>
          <w:sz w:val="24"/>
          <w:szCs w:val="24"/>
        </w:rPr>
        <w:t xml:space="preserve">(2) Az állatok tartására szolgáló építmények és az ezekhez tartozó kiszolgáló létesítmények kialakítása építési engedély alapján történhet a közegészségügyi, állategészségügyi és környezetvédelmi jogszabályok betartásával. Az építmények megvalósítása során alkalmazandó védőtávolságokat e rendelet 1. számú melléklete tartalmazza. </w:t>
      </w:r>
    </w:p>
    <w:p w:rsidR="001B05BA" w:rsidRPr="001B05BA" w:rsidRDefault="001B05BA" w:rsidP="001B05BA">
      <w:pPr>
        <w:jc w:val="both"/>
        <w:rPr>
          <w:rFonts w:ascii="Times New Roman" w:hAnsi="Times New Roman" w:cs="Times New Roman"/>
          <w:sz w:val="24"/>
          <w:szCs w:val="24"/>
        </w:rPr>
      </w:pPr>
      <w:r w:rsidRPr="001B05BA">
        <w:rPr>
          <w:rFonts w:ascii="Times New Roman" w:hAnsi="Times New Roman" w:cs="Times New Roman"/>
          <w:b/>
          <w:sz w:val="24"/>
          <w:szCs w:val="24"/>
        </w:rPr>
        <w:lastRenderedPageBreak/>
        <w:t>5. §</w:t>
      </w:r>
      <w:r w:rsidRPr="001B05BA">
        <w:rPr>
          <w:rFonts w:ascii="Times New Roman" w:hAnsi="Times New Roman" w:cs="Times New Roman"/>
          <w:sz w:val="24"/>
          <w:szCs w:val="24"/>
        </w:rPr>
        <w:t xml:space="preserve"> (1) Az állattartó köteles gondoskodni az állatok kedvező életfeltételeinek biztosításáról, a létesítmények tisztaságáról és folyamatos fertőtlenítéséről, a káros rovarok és rágcsálók rendszeres irtásáról. </w:t>
      </w:r>
    </w:p>
    <w:p w:rsidR="001B05BA" w:rsidRPr="001B05BA" w:rsidRDefault="001B05BA" w:rsidP="001B05BA">
      <w:pPr>
        <w:jc w:val="both"/>
        <w:rPr>
          <w:rFonts w:ascii="Times New Roman" w:hAnsi="Times New Roman" w:cs="Times New Roman"/>
          <w:sz w:val="24"/>
          <w:szCs w:val="24"/>
        </w:rPr>
      </w:pPr>
      <w:r w:rsidRPr="001B05BA">
        <w:rPr>
          <w:rFonts w:ascii="Times New Roman" w:hAnsi="Times New Roman" w:cs="Times New Roman"/>
          <w:sz w:val="24"/>
          <w:szCs w:val="24"/>
        </w:rPr>
        <w:t xml:space="preserve">(2) Az állattartó köteles gondoskodni állatainak megfelelő tartásáról, takarmányozásáról és gondozásáról. Állatai védelme és egészségének megóvása érdekében köteles az állategészségügyi rendelkezéseket megtartani és az állatok megbetegedése esetén állatorvos igénybevételéről gondoskodni. </w:t>
      </w:r>
    </w:p>
    <w:p w:rsidR="001B05BA" w:rsidRPr="001B05BA" w:rsidRDefault="001B05BA" w:rsidP="001B05BA">
      <w:pPr>
        <w:jc w:val="both"/>
        <w:rPr>
          <w:rFonts w:ascii="Times New Roman" w:hAnsi="Times New Roman" w:cs="Times New Roman"/>
          <w:sz w:val="24"/>
          <w:szCs w:val="24"/>
        </w:rPr>
      </w:pPr>
      <w:r w:rsidRPr="001B05BA">
        <w:rPr>
          <w:rFonts w:ascii="Times New Roman" w:hAnsi="Times New Roman" w:cs="Times New Roman"/>
          <w:sz w:val="24"/>
          <w:szCs w:val="24"/>
        </w:rPr>
        <w:t xml:space="preserve"> (3) Tilos az állattartó által megunt vagy egyéb ok miatt nem tartható ál</w:t>
      </w:r>
      <w:r>
        <w:rPr>
          <w:rFonts w:ascii="Times New Roman" w:hAnsi="Times New Roman" w:cs="Times New Roman"/>
          <w:sz w:val="24"/>
          <w:szCs w:val="24"/>
        </w:rPr>
        <w:t xml:space="preserve">latot szabadon engedni, </w:t>
      </w:r>
      <w:proofErr w:type="gramStart"/>
      <w:r>
        <w:rPr>
          <w:rFonts w:ascii="Times New Roman" w:hAnsi="Times New Roman" w:cs="Times New Roman"/>
          <w:sz w:val="24"/>
          <w:szCs w:val="24"/>
        </w:rPr>
        <w:t>kóborolni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hagyni</w:t>
      </w:r>
      <w:r w:rsidRPr="001B05BA">
        <w:rPr>
          <w:rFonts w:ascii="Times New Roman" w:hAnsi="Times New Roman" w:cs="Times New Roman"/>
          <w:sz w:val="24"/>
          <w:szCs w:val="24"/>
        </w:rPr>
        <w:t>.</w:t>
      </w:r>
    </w:p>
    <w:p w:rsidR="001B05BA" w:rsidRPr="001B05BA" w:rsidRDefault="001B05BA" w:rsidP="001B05BA">
      <w:pPr>
        <w:jc w:val="both"/>
        <w:rPr>
          <w:rFonts w:ascii="Times New Roman" w:hAnsi="Times New Roman" w:cs="Times New Roman"/>
          <w:sz w:val="24"/>
          <w:szCs w:val="24"/>
        </w:rPr>
      </w:pPr>
      <w:r w:rsidRPr="001B05BA">
        <w:rPr>
          <w:rFonts w:ascii="Times New Roman" w:hAnsi="Times New Roman" w:cs="Times New Roman"/>
          <w:b/>
          <w:sz w:val="24"/>
          <w:szCs w:val="24"/>
        </w:rPr>
        <w:t>6. §</w:t>
      </w:r>
      <w:r w:rsidRPr="001B05BA">
        <w:rPr>
          <w:rFonts w:ascii="Times New Roman" w:hAnsi="Times New Roman" w:cs="Times New Roman"/>
          <w:sz w:val="24"/>
          <w:szCs w:val="24"/>
        </w:rPr>
        <w:t xml:space="preserve"> (1) Az állattartónak biztosítani kell, hogy az állattartással senkinek kárt ne okozhasson.</w:t>
      </w:r>
    </w:p>
    <w:p w:rsidR="001B05BA" w:rsidRDefault="001B05BA" w:rsidP="001B05BA">
      <w:pPr>
        <w:jc w:val="both"/>
        <w:rPr>
          <w:rFonts w:ascii="Times New Roman" w:hAnsi="Times New Roman" w:cs="Times New Roman"/>
          <w:sz w:val="24"/>
          <w:szCs w:val="24"/>
        </w:rPr>
      </w:pPr>
      <w:r w:rsidRPr="001B05BA">
        <w:rPr>
          <w:rFonts w:ascii="Times New Roman" w:hAnsi="Times New Roman" w:cs="Times New Roman"/>
          <w:sz w:val="24"/>
          <w:szCs w:val="24"/>
        </w:rPr>
        <w:t xml:space="preserve"> (2) Az állattartó gondoskodni köteles az állat megfelelő és biztonságos elhelyezéséről, szakszerű gondozásáról, szőkésének megakadályozásáról.</w:t>
      </w:r>
    </w:p>
    <w:p w:rsidR="001B05BA" w:rsidRPr="001B05BA" w:rsidRDefault="001B05BA" w:rsidP="00A340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fejezet</w:t>
      </w:r>
      <w:r w:rsidR="00A340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állatok tartása és elhelyezése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 §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állattartás szabályozása szempontjából a település övezetekre nem tagozódik, egyaránt vonatkozik belterületre és külterületre.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 §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állatok elhelyezésére szolgáló helyiséget könnyen tisztítható, megfelelő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lejtésű</w:t>
      </w:r>
      <w:proofErr w:type="gramEnd"/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padozattal kell ellátni.</w:t>
      </w:r>
      <w:r w:rsidR="00A340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állattartásra szolgáló helyet el kell keríteni, s amennyiben 20 kisállatnál vagy 5 nagy állatnál több haszonállatot tart a tulajdonos, gazdasági udvart kell kialakítani. Az állattartás céljára lekerített udvar nem csatlakozhat közvetlenül a szomszédos ingatlanhoz. A kerítéstől számítva legalább egy mé</w:t>
      </w:r>
      <w:r w:rsidR="001273D0">
        <w:rPr>
          <w:rFonts w:ascii="Times New Roman" w:eastAsia="Times New Roman" w:hAnsi="Times New Roman" w:cs="Times New Roman"/>
          <w:sz w:val="24"/>
          <w:szCs w:val="24"/>
          <w:lang w:eastAsia="hu-HU"/>
        </w:rPr>
        <w:t>teres sávot szabadon kell hagyn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i. Amit sövénnyel kell beültetni.</w:t>
      </w:r>
      <w:r w:rsidR="00A340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istállót, ólat, ketrecet rendszeresen takarítani kell, s szükség szerint, de évente legalább két alkalommal fertőtlenítő meszelést kell végezni.</w:t>
      </w:r>
      <w:r w:rsidR="00A340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alkalmazott tartási rendszernek biztosítani kell az állatok megfigyelhetőségének lehetőségét, valamint az etető- és itató berendezésekhez való akadálytalan hozzáférhetőséget.</w:t>
      </w:r>
      <w:r w:rsidR="00A340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beteg vagy sérült állat szükség szerinti elkülönítése, gy</w:t>
      </w:r>
      <w:r w:rsidR="001273D0">
        <w:rPr>
          <w:rFonts w:ascii="Times New Roman" w:eastAsia="Times New Roman" w:hAnsi="Times New Roman" w:cs="Times New Roman"/>
          <w:sz w:val="24"/>
          <w:szCs w:val="24"/>
          <w:lang w:eastAsia="hu-HU"/>
        </w:rPr>
        <w:t>ógykezelése c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éljára helyet kell biztosítani.</w:t>
      </w:r>
    </w:p>
    <w:p w:rsidR="001B05BA" w:rsidRPr="001B05BA" w:rsidRDefault="001273D0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1B05BA"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 §</w:t>
      </w:r>
      <w:r w:rsidR="001B05BA"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állattartásra szolgáló építmények szellőzőnyílásait a saját udvar felé kell kiképezni.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keletkező bűzös gázok áramlását természetes vagy mesterséges szellőzéssel a magasba kell terelni.</w:t>
      </w:r>
    </w:p>
    <w:p w:rsidR="001B05BA" w:rsidRPr="001B05BA" w:rsidRDefault="001273D0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1B05BA"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10.§</w:t>
      </w:r>
      <w:r w:rsidR="001B05BA"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</w:t>
      </w:r>
      <w:proofErr w:type="gramStart"/>
      <w:r w:rsidR="001B05BA"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híg trágyát</w:t>
      </w:r>
      <w:proofErr w:type="gramEnd"/>
      <w:r w:rsidR="001B05BA"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zárt csöveken kell az aknába elvezetni. A szilárd trágyát szalmával keverve kell tárolni.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A trágya-és trágyalégyűjtő kiürítéséről szükség szerint kell gondoskodni. A tárolóból a trágyalé kifolyását illetőleg a csapadékvíz oda való befolyását meg kell akadályozni.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haszonállatok alom nélküli, hígtrágyás tartása tilos.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11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.§. Kisállatot és haszonállatot tilos: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5BA" w:rsidRPr="00A34003" w:rsidRDefault="001B05BA" w:rsidP="00A3400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400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közterületre kiengedni, gazdasági udvaron kívül tartani</w:t>
      </w:r>
    </w:p>
    <w:p w:rsidR="001B05BA" w:rsidRPr="001B05BA" w:rsidRDefault="001B05BA" w:rsidP="001B05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járdán, a járda és az úttest között lévő területsávon vezetni, felügyelet</w:t>
      </w:r>
    </w:p>
    <w:p w:rsidR="001B05BA" w:rsidRPr="001B05BA" w:rsidRDefault="001B05BA" w:rsidP="001B05BA">
      <w:pPr>
        <w:spacing w:after="0" w:line="240" w:lineRule="auto"/>
        <w:ind w:left="10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proofErr w:type="gramEnd"/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legeltetni, élelmiszer – és vendéglátó – ipari üzletbe,</w:t>
      </w:r>
    </w:p>
    <w:p w:rsidR="001B05BA" w:rsidRPr="001B05BA" w:rsidRDefault="001B05BA" w:rsidP="001B05BA">
      <w:pPr>
        <w:spacing w:after="0" w:line="240" w:lineRule="auto"/>
        <w:ind w:left="10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szórakozóhelyre</w:t>
      </w:r>
      <w:proofErr w:type="gramEnd"/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, intézménybe, játszótérre bevinni vagy beengedni.</w:t>
      </w:r>
    </w:p>
    <w:p w:rsidR="00A34003" w:rsidRDefault="001B05BA" w:rsidP="00A340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 fejezet</w:t>
      </w:r>
      <w:r w:rsidR="00A340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ebtartás szabályai</w:t>
      </w:r>
    </w:p>
    <w:p w:rsidR="001B05BA" w:rsidRPr="00A34003" w:rsidRDefault="001B05BA" w:rsidP="00A3400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 §</w:t>
      </w:r>
      <w:r w:rsidR="00A34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ebtartó</w:t>
      </w:r>
      <w:proofErr w:type="spellEnd"/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az állatot úgy tartani, hogy az ne zavarja mások nyugalmát testi épségét, egészségét ne veszélyeztesse. A szomszédok nyugalmát ne zavarja, s anyagi kárt ne okozzon se, személynek se közösségnek.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rendelkezés megsértése esetén a tartás feltételhez köthető illetve megtiltható.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 §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Bekerítetlen ingatlanon ebet szabadon tartani tilos. Az eb tulajdonosa köteles gondosodni arról, hogy az eb tartási helyét ne hagyhassa el.</w:t>
      </w:r>
      <w:r w:rsidR="00A340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273D0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Amennyiben az állattartó az ebet kennelben tartja, annak minimális nagysága</w:t>
      </w:r>
      <w:r w:rsidR="00127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kistestű eb esetén 10 m2, közepes testű eb esetén 15 m2, nagytestű eb esetén 20m3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kennel közvetlenül a szomszéd kerítésére nem építhető, minimum a kerítéstől számított 1 méter távolságot be kell tartani, s a kerítés mentén a telepítési távolságok betartásával növényzetet kell telepíteni.</w:t>
      </w:r>
      <w:r w:rsidR="00A340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Amennyiben a kertben kennel nem létesíthető, a mozgástér biztos</w:t>
      </w:r>
      <w:r w:rsidR="001273D0">
        <w:rPr>
          <w:rFonts w:ascii="Times New Roman" w:eastAsia="Times New Roman" w:hAnsi="Times New Roman" w:cs="Times New Roman"/>
          <w:sz w:val="24"/>
          <w:szCs w:val="24"/>
          <w:lang w:eastAsia="hu-HU"/>
        </w:rPr>
        <w:t>ítása érdekében kistestű eb esetén minimum 4 m, közepes testű eb esetén minimum 6 méter, nagytestű eb esetén minimum 8 méter hosszú eszközzel kell az állatot kikötni.</w:t>
      </w:r>
      <w:r w:rsidR="00A340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27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(4) Bekerített ingatlanon, eb szabadon tartható, azonban a kerítést úgy kell kialakítani, hogy az eb közterületre való kijutását, szomszédos ingatlanokra történő bejutását valamint a kerítés résein történő kiharapását megakadályozza.</w:t>
      </w:r>
      <w:r w:rsidR="00A340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(5) Harapós, támadó vagy kiszámíthatatlan természetű eb tartása esetén az ingatlan vagy a ház bejáratán szembetűnő módon erre utaló figyelmeztető táblát kell elhelyezni.</w:t>
      </w:r>
      <w:r w:rsidR="00A340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szabadon tartott eb számára minden esetben a méretének megfelelő ólat kell építeni.</w:t>
      </w:r>
    </w:p>
    <w:p w:rsidR="001B05BA" w:rsidRPr="001B05BA" w:rsidRDefault="001273D0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1B05BA"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 §</w:t>
      </w:r>
      <w:r w:rsidR="001B05BA"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Tilos ebet beengedni, bevinni, illetve tartani a vakvezető kutya valamint az intézmény őrzését szolgáló eb kivételével: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1B05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1B05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vendégforgalmat lebonyolító nyilvános helységbe,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b)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üzletbe, vásárcsarnok vagy piac területére, vágóhídra, élelmiszer-feldolgozó üzembe,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c)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nevelési, oktatási, egészségügyi, szociális, kulturális létesítmény és fürdő valamint strand területére,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d)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ügyfélforgalmat lebonyolító közintézmény épületébe,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1B05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</w:t>
      </w:r>
      <w:proofErr w:type="gramEnd"/>
      <w:r w:rsidRPr="001B05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temető területére,</w:t>
      </w:r>
    </w:p>
    <w:p w:rsidR="001B05BA" w:rsidRPr="001B05BA" w:rsidRDefault="001B05BA" w:rsidP="001B05BA">
      <w:pPr>
        <w:spacing w:after="0" w:line="240" w:lineRule="auto"/>
        <w:ind w:firstLine="2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05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</w:t>
      </w:r>
      <w:proofErr w:type="gramEnd"/>
      <w:r w:rsidRPr="001B05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játszótér területére.</w:t>
      </w:r>
    </w:p>
    <w:p w:rsidR="001B05BA" w:rsidRPr="001B05BA" w:rsidRDefault="001B05BA" w:rsidP="001B05B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fejezet</w:t>
      </w:r>
    </w:p>
    <w:p w:rsidR="00BC311E" w:rsidRDefault="001B05BA" w:rsidP="00BC31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Eljárási szabályok</w:t>
      </w:r>
    </w:p>
    <w:p w:rsidR="00BC311E" w:rsidRDefault="00BC311E" w:rsidP="00BC311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19§ </w:t>
      </w:r>
      <w:r w:rsidRPr="00BC311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Szabálysértésekről, a szabálysértési eljárásról és a szabálysértési nyilvántartási rendszerről</w:t>
      </w:r>
      <w:r w:rsidRPr="00BC3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2012. évi II.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193§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szabálysértést követ el és kutyával való veszélyeztetés tényállását valósítja meg:</w:t>
      </w:r>
    </w:p>
    <w:p w:rsidR="00BC311E" w:rsidRPr="00BC311E" w:rsidRDefault="00BC311E" w:rsidP="00BC311E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r w:rsidRPr="00BC311E">
        <w:rPr>
          <w:b/>
        </w:rPr>
        <w:t xml:space="preserve"> </w:t>
      </w:r>
      <w:r w:rsidRPr="00BC311E">
        <w:rPr>
          <w:color w:val="222222"/>
        </w:rPr>
        <w:t>Aki a felügyelete alatt álló kutyát</w:t>
      </w:r>
    </w:p>
    <w:p w:rsidR="00BC311E" w:rsidRPr="00BC311E" w:rsidRDefault="00BC311E" w:rsidP="00BC311E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0" w:name="pr1489"/>
      <w:bookmarkEnd w:id="0"/>
      <w:proofErr w:type="gramStart"/>
      <w:r w:rsidRPr="00BC311E">
        <w:rPr>
          <w:i/>
          <w:iCs/>
          <w:color w:val="222222"/>
        </w:rPr>
        <w:t>a</w:t>
      </w:r>
      <w:proofErr w:type="gramEnd"/>
      <w:r w:rsidRPr="00BC311E">
        <w:rPr>
          <w:i/>
          <w:iCs/>
          <w:color w:val="222222"/>
        </w:rPr>
        <w:t>)</w:t>
      </w:r>
      <w:r w:rsidRPr="00BC311E">
        <w:rPr>
          <w:rStyle w:val="apple-converted-space"/>
          <w:i/>
          <w:iCs/>
          <w:color w:val="222222"/>
        </w:rPr>
        <w:t> </w:t>
      </w:r>
      <w:proofErr w:type="spellStart"/>
      <w:r w:rsidRPr="00BC311E">
        <w:rPr>
          <w:color w:val="222222"/>
        </w:rPr>
        <w:t>a</w:t>
      </w:r>
      <w:proofErr w:type="spellEnd"/>
      <w:r w:rsidRPr="00BC311E">
        <w:rPr>
          <w:color w:val="222222"/>
        </w:rPr>
        <w:t xml:space="preserve"> település belterületén felügyelet nélkül bocsátja közterületre, vagy kóborolni hagyja,</w:t>
      </w:r>
    </w:p>
    <w:p w:rsidR="00BC311E" w:rsidRPr="00BC311E" w:rsidRDefault="00BC311E" w:rsidP="00BC311E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" w:name="pr1490"/>
      <w:bookmarkEnd w:id="1"/>
      <w:r w:rsidRPr="00BC311E">
        <w:rPr>
          <w:i/>
          <w:iCs/>
          <w:color w:val="222222"/>
        </w:rPr>
        <w:t>b)</w:t>
      </w:r>
      <w:r w:rsidRPr="00BC311E">
        <w:rPr>
          <w:rStyle w:val="apple-converted-space"/>
          <w:i/>
          <w:iCs/>
          <w:color w:val="222222"/>
        </w:rPr>
        <w:t> </w:t>
      </w:r>
      <w:r w:rsidRPr="00BC311E">
        <w:rPr>
          <w:color w:val="222222"/>
        </w:rPr>
        <w:t xml:space="preserve">természeti és védett természeti területen, vagy vadászterületen - a vadászkutya és a </w:t>
      </w:r>
      <w:proofErr w:type="spellStart"/>
      <w:r w:rsidRPr="00BC311E">
        <w:rPr>
          <w:color w:val="222222"/>
        </w:rPr>
        <w:t>triflakereső</w:t>
      </w:r>
      <w:proofErr w:type="spellEnd"/>
      <w:r w:rsidRPr="00BC311E">
        <w:rPr>
          <w:color w:val="222222"/>
        </w:rPr>
        <w:t xml:space="preserve"> kutya kivételével - póráz nélkül elengedi vagy kóborolni hagyja,</w:t>
      </w:r>
    </w:p>
    <w:p w:rsidR="00BC311E" w:rsidRPr="00BC311E" w:rsidRDefault="00BC311E" w:rsidP="00BC311E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" w:name="pr1491"/>
      <w:bookmarkEnd w:id="2"/>
      <w:r w:rsidRPr="00BC311E">
        <w:rPr>
          <w:i/>
          <w:iCs/>
          <w:color w:val="222222"/>
        </w:rPr>
        <w:t>c)</w:t>
      </w:r>
      <w:r w:rsidRPr="00BC311E">
        <w:rPr>
          <w:rStyle w:val="apple-converted-space"/>
          <w:i/>
          <w:iCs/>
          <w:color w:val="222222"/>
        </w:rPr>
        <w:t> </w:t>
      </w:r>
      <w:r w:rsidRPr="00BC311E">
        <w:rPr>
          <w:color w:val="222222"/>
        </w:rPr>
        <w:t>szájkosár és póráz nélkül közforgalmú közlekedési eszközön - vakvezető, illetve mozgáskorlátozottakat segítő kutya kivételével - szállítja,</w:t>
      </w:r>
    </w:p>
    <w:p w:rsidR="00BC311E" w:rsidRPr="00BC311E" w:rsidRDefault="00BC311E" w:rsidP="00BC311E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3" w:name="pr1492"/>
      <w:bookmarkEnd w:id="3"/>
      <w:r w:rsidRPr="00BC311E">
        <w:rPr>
          <w:i/>
          <w:iCs/>
          <w:color w:val="222222"/>
        </w:rPr>
        <w:t>d)</w:t>
      </w:r>
      <w:r w:rsidRPr="00BC311E">
        <w:rPr>
          <w:rStyle w:val="apple-converted-space"/>
          <w:i/>
          <w:iCs/>
          <w:color w:val="222222"/>
        </w:rPr>
        <w:t> </w:t>
      </w:r>
      <w:r w:rsidRPr="00BC311E">
        <w:rPr>
          <w:color w:val="222222"/>
        </w:rPr>
        <w:t>élelmiszer-elárusító üzletbe, közfürdő területére vagy játszótérre - vakvezető, illetve mozgáskorlátozottakat segítő kutya kivételével - beenged, illetőleg bevisz,</w:t>
      </w:r>
    </w:p>
    <w:p w:rsidR="00BC311E" w:rsidRPr="00BC311E" w:rsidRDefault="00BC311E" w:rsidP="00BC311E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bookmarkStart w:id="4" w:name="pr1493"/>
      <w:bookmarkEnd w:id="4"/>
      <w:proofErr w:type="gramStart"/>
      <w:r w:rsidRPr="00BC311E">
        <w:rPr>
          <w:color w:val="222222"/>
        </w:rPr>
        <w:t>szabálysértést</w:t>
      </w:r>
      <w:proofErr w:type="gramEnd"/>
      <w:r w:rsidRPr="00BC311E">
        <w:rPr>
          <w:color w:val="222222"/>
        </w:rPr>
        <w:t xml:space="preserve"> követ el.</w:t>
      </w:r>
    </w:p>
    <w:p w:rsidR="00BC311E" w:rsidRPr="00BC311E" w:rsidRDefault="00BC311E" w:rsidP="00177594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bookmarkStart w:id="5" w:name="pr1494"/>
      <w:bookmarkEnd w:id="5"/>
      <w:r w:rsidRPr="00BC311E">
        <w:rPr>
          <w:color w:val="222222"/>
        </w:rPr>
        <w:t>Aki veszélyes ebét nem zárt helyen tartja, vagy nem helyez el a ház (lakás) bejáratán a veszélyes ebre utaló megfelelő figyelmeztető táblát, szabálysértést követ el.</w:t>
      </w:r>
    </w:p>
    <w:p w:rsidR="00BC311E" w:rsidRDefault="00177594" w:rsidP="00177594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bookmarkStart w:id="6" w:name="pr1495"/>
      <w:bookmarkEnd w:id="6"/>
      <w:r>
        <w:rPr>
          <w:color w:val="222222"/>
        </w:rPr>
        <w:t xml:space="preserve">A fentiekben meghatározott </w:t>
      </w:r>
      <w:r w:rsidR="00BC311E" w:rsidRPr="00BC311E">
        <w:rPr>
          <w:color w:val="222222"/>
        </w:rPr>
        <w:t xml:space="preserve">szabálysértés miatt a </w:t>
      </w:r>
      <w:r w:rsidR="00BC311E">
        <w:rPr>
          <w:color w:val="222222"/>
        </w:rPr>
        <w:t xml:space="preserve">jegyző, a </w:t>
      </w:r>
      <w:r w:rsidR="00BC311E" w:rsidRPr="00BC311E">
        <w:rPr>
          <w:color w:val="222222"/>
        </w:rPr>
        <w:t>közterület-felügyelő, természeti és védett természeti területen a természetvédelmi őr, helyi jelentőségű védett természeti területen az önkormányzati természetvédelmi őr, továbbá a mezőőr is szabhat ki helyszíni bírságot.</w:t>
      </w:r>
    </w:p>
    <w:p w:rsidR="00BC311E" w:rsidRDefault="00BC311E" w:rsidP="00BC311E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</w:p>
    <w:p w:rsidR="00BC311E" w:rsidRPr="00BC311E" w:rsidRDefault="00BC311E" w:rsidP="00177594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r>
        <w:rPr>
          <w:color w:val="222222"/>
        </w:rPr>
        <w:t>Szabálysértést követ továbbá, aki:</w:t>
      </w:r>
    </w:p>
    <w:p w:rsidR="001B05BA" w:rsidRPr="00BC311E" w:rsidRDefault="001B05BA" w:rsidP="00BC311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gondoskodik állatainak megfelelő tartásáról, takarmányozásáról, </w:t>
      </w:r>
    </w:p>
    <w:p w:rsidR="001B05BA" w:rsidRPr="00BC311E" w:rsidRDefault="001B05BA" w:rsidP="00BC311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gondozásáról.</w:t>
      </w:r>
    </w:p>
    <w:p w:rsidR="001B05BA" w:rsidRPr="001B05BA" w:rsidRDefault="001B05BA" w:rsidP="00BC31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Aki nem gondoskodik megfelelő állattartó létesítményről, illetve azok</w:t>
      </w:r>
    </w:p>
    <w:p w:rsidR="001B05BA" w:rsidRPr="001B05BA" w:rsidRDefault="001B05BA" w:rsidP="00BC31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Tisztításáról, fertőtlenítéséről, rovar és </w:t>
      </w:r>
      <w:proofErr w:type="spellStart"/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rágcsálóírtásról</w:t>
      </w:r>
      <w:proofErr w:type="spellEnd"/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B05BA" w:rsidRPr="001B05BA" w:rsidRDefault="001B05BA" w:rsidP="00BC31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tulajdonában lévő állatot köz</w:t>
      </w:r>
      <w:r w:rsidR="00177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területre kiengedi, felügyelet </w:t>
      </w: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legelteti</w:t>
      </w:r>
    </w:p>
    <w:p w:rsidR="001B05BA" w:rsidRPr="001B05BA" w:rsidRDefault="001B05BA" w:rsidP="00BC31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Aki nem gondoskodik a trágyalé és trágyalégyűjtő kiürítéséről illetve a trágyalé kifolyásának megakadályozásáról,</w:t>
      </w:r>
    </w:p>
    <w:p w:rsidR="001B05BA" w:rsidRPr="001B05BA" w:rsidRDefault="001B05BA" w:rsidP="00BC31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5BA">
        <w:rPr>
          <w:rFonts w:ascii="Times New Roman" w:eastAsia="Times New Roman" w:hAnsi="Times New Roman" w:cs="Times New Roman"/>
          <w:sz w:val="24"/>
          <w:szCs w:val="24"/>
          <w:lang w:eastAsia="hu-HU"/>
        </w:rPr>
        <w:t>Aki az elhullott állat tetemének a kijelölt helyre történő elszállításáról és a terület ártalmatlanításáról nem gondoskodik.</w:t>
      </w:r>
    </w:p>
    <w:p w:rsidR="001B05BA" w:rsidRDefault="00177594" w:rsidP="0017759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Szabálysértés elkövetése esetén állattartási bírság szabható ki melynek egyszeri összege 50.000 Forintig terjedhet. </w:t>
      </w:r>
    </w:p>
    <w:p w:rsidR="00177594" w:rsidRDefault="00177594" w:rsidP="001775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34003" w:rsidRDefault="00177594" w:rsidP="00A34003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94">
        <w:rPr>
          <w:rFonts w:ascii="Times New Roman" w:hAnsi="Times New Roman" w:cs="Times New Roman"/>
          <w:b/>
          <w:sz w:val="24"/>
          <w:szCs w:val="24"/>
        </w:rPr>
        <w:t>VI. Záró rendelkezések</w:t>
      </w:r>
    </w:p>
    <w:p w:rsidR="00A34003" w:rsidRDefault="00A34003" w:rsidP="00A34003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77594" w:rsidRPr="00A34003" w:rsidRDefault="00177594" w:rsidP="00A34003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A34003">
        <w:rPr>
          <w:rFonts w:ascii="Times New Roman" w:hAnsi="Times New Roman" w:cs="Times New Roman"/>
          <w:b/>
          <w:sz w:val="24"/>
          <w:szCs w:val="24"/>
        </w:rPr>
        <w:t xml:space="preserve">20§ (1)  </w:t>
      </w:r>
      <w:r w:rsidRPr="00A34003">
        <w:rPr>
          <w:rFonts w:ascii="Times New Roman" w:hAnsi="Times New Roman" w:cs="Times New Roman"/>
          <w:sz w:val="24"/>
          <w:szCs w:val="24"/>
        </w:rPr>
        <w:t>E rendelet kihirdetése napján lép hatályba.</w:t>
      </w:r>
    </w:p>
    <w:p w:rsidR="00177594" w:rsidRDefault="00177594" w:rsidP="001775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177594">
        <w:rPr>
          <w:rFonts w:ascii="Times New Roman" w:hAnsi="Times New Roman" w:cs="Times New Roman"/>
          <w:sz w:val="24"/>
          <w:szCs w:val="24"/>
        </w:rPr>
        <w:t>A rendelet helyben szokásos módon való kihirdetéséről a jegyző gondoskodik.</w:t>
      </w:r>
    </w:p>
    <w:p w:rsidR="00177594" w:rsidRDefault="00177594" w:rsidP="001775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77594" w:rsidRDefault="00C92786" w:rsidP="001775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Hetes, 2014. február 4</w:t>
      </w:r>
      <w:r w:rsidR="00177594">
        <w:rPr>
          <w:rFonts w:ascii="Times New Roman" w:hAnsi="Times New Roman" w:cs="Times New Roman"/>
          <w:sz w:val="24"/>
          <w:szCs w:val="24"/>
        </w:rPr>
        <w:t>.</w:t>
      </w:r>
    </w:p>
    <w:p w:rsidR="00177594" w:rsidRDefault="00177594" w:rsidP="001775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77594" w:rsidRDefault="00177594" w:rsidP="0017759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Török Tiborné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Lukács Zoltán</w:t>
      </w:r>
      <w:r>
        <w:rPr>
          <w:rFonts w:ascii="Times New Roman" w:hAnsi="Times New Roman" w:cs="Times New Roman"/>
          <w:sz w:val="24"/>
          <w:szCs w:val="24"/>
        </w:rPr>
        <w:br/>
        <w:t>polgármester</w:t>
      </w:r>
      <w:r w:rsidRPr="00177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77594" w:rsidRDefault="00177594" w:rsidP="0017759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77594" w:rsidRPr="00177594" w:rsidRDefault="00177594" w:rsidP="0017759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177594">
        <w:rPr>
          <w:rFonts w:ascii="Times New Roman" w:hAnsi="Times New Roman" w:cs="Times New Roman"/>
          <w:sz w:val="24"/>
          <w:szCs w:val="24"/>
        </w:rPr>
        <w:t xml:space="preserve">Kihirdetési záradék: </w:t>
      </w:r>
    </w:p>
    <w:p w:rsidR="00177594" w:rsidRPr="00177594" w:rsidRDefault="00177594" w:rsidP="00177594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177594" w:rsidRPr="00177594" w:rsidRDefault="00C92786" w:rsidP="0017759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Kihirdetve: 2014. február 5</w:t>
      </w:r>
      <w:r w:rsidR="00177594" w:rsidRPr="00177594">
        <w:rPr>
          <w:rFonts w:ascii="Times New Roman" w:hAnsi="Times New Roman" w:cs="Times New Roman"/>
          <w:sz w:val="24"/>
          <w:szCs w:val="24"/>
        </w:rPr>
        <w:t>.</w:t>
      </w:r>
      <w:r w:rsidR="00177594" w:rsidRPr="00177594">
        <w:rPr>
          <w:rFonts w:ascii="Times New Roman" w:hAnsi="Times New Roman" w:cs="Times New Roman"/>
          <w:sz w:val="24"/>
          <w:szCs w:val="24"/>
        </w:rPr>
        <w:tab/>
      </w:r>
      <w:r w:rsidR="00177594" w:rsidRPr="00177594">
        <w:rPr>
          <w:rFonts w:ascii="Times New Roman" w:hAnsi="Times New Roman" w:cs="Times New Roman"/>
          <w:sz w:val="24"/>
          <w:szCs w:val="24"/>
        </w:rPr>
        <w:tab/>
      </w:r>
      <w:r w:rsidR="00177594" w:rsidRPr="00177594">
        <w:rPr>
          <w:rFonts w:ascii="Times New Roman" w:hAnsi="Times New Roman" w:cs="Times New Roman"/>
          <w:sz w:val="24"/>
          <w:szCs w:val="24"/>
        </w:rPr>
        <w:tab/>
      </w:r>
      <w:r w:rsidR="00177594" w:rsidRPr="00177594">
        <w:rPr>
          <w:rFonts w:ascii="Times New Roman" w:hAnsi="Times New Roman" w:cs="Times New Roman"/>
          <w:sz w:val="24"/>
          <w:szCs w:val="24"/>
        </w:rPr>
        <w:tab/>
      </w:r>
      <w:r w:rsidR="0017759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177594" w:rsidRPr="00177594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177594" w:rsidRPr="00177594">
        <w:rPr>
          <w:rFonts w:ascii="Times New Roman" w:hAnsi="Times New Roman" w:cs="Times New Roman"/>
          <w:sz w:val="24"/>
          <w:szCs w:val="24"/>
        </w:rPr>
        <w:t xml:space="preserve"> Lukács Zoltán</w:t>
      </w:r>
    </w:p>
    <w:p w:rsidR="00374072" w:rsidRPr="00A34003" w:rsidRDefault="00177594" w:rsidP="00A340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177594">
        <w:rPr>
          <w:rFonts w:ascii="Times New Roman" w:hAnsi="Times New Roman" w:cs="Times New Roman"/>
          <w:sz w:val="24"/>
          <w:szCs w:val="24"/>
        </w:rPr>
        <w:tab/>
      </w:r>
      <w:r w:rsidRPr="00177594">
        <w:rPr>
          <w:rFonts w:ascii="Times New Roman" w:hAnsi="Times New Roman" w:cs="Times New Roman"/>
          <w:sz w:val="24"/>
          <w:szCs w:val="24"/>
        </w:rPr>
        <w:tab/>
      </w:r>
      <w:r w:rsidRPr="00177594">
        <w:rPr>
          <w:rFonts w:ascii="Times New Roman" w:hAnsi="Times New Roman" w:cs="Times New Roman"/>
          <w:sz w:val="24"/>
          <w:szCs w:val="24"/>
        </w:rPr>
        <w:tab/>
      </w:r>
      <w:r w:rsidRPr="00177594">
        <w:rPr>
          <w:rFonts w:ascii="Times New Roman" w:hAnsi="Times New Roman" w:cs="Times New Roman"/>
          <w:sz w:val="24"/>
          <w:szCs w:val="24"/>
        </w:rPr>
        <w:tab/>
      </w:r>
      <w:r w:rsidRPr="00177594">
        <w:rPr>
          <w:rFonts w:ascii="Times New Roman" w:hAnsi="Times New Roman" w:cs="Times New Roman"/>
          <w:sz w:val="24"/>
          <w:szCs w:val="24"/>
        </w:rPr>
        <w:tab/>
      </w:r>
      <w:r w:rsidRPr="00177594">
        <w:rPr>
          <w:rFonts w:ascii="Times New Roman" w:hAnsi="Times New Roman" w:cs="Times New Roman"/>
          <w:sz w:val="24"/>
          <w:szCs w:val="24"/>
        </w:rPr>
        <w:tab/>
      </w:r>
      <w:r w:rsidRPr="00177594">
        <w:rPr>
          <w:rFonts w:ascii="Times New Roman" w:hAnsi="Times New Roman" w:cs="Times New Roman"/>
          <w:sz w:val="24"/>
          <w:szCs w:val="24"/>
        </w:rPr>
        <w:tab/>
      </w:r>
      <w:r w:rsidRPr="00177594">
        <w:rPr>
          <w:rFonts w:ascii="Times New Roman" w:hAnsi="Times New Roman" w:cs="Times New Roman"/>
          <w:sz w:val="24"/>
          <w:szCs w:val="24"/>
        </w:rPr>
        <w:tab/>
      </w:r>
      <w:r w:rsidRPr="001775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7594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74072" w:rsidRDefault="00374072" w:rsidP="001775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74072" w:rsidRDefault="00374072" w:rsidP="001775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74072" w:rsidRPr="00374072" w:rsidRDefault="00374072" w:rsidP="00374072">
      <w:pPr>
        <w:pStyle w:val="Listaszerbekezds"/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37407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számú melléklet a 2/2014 () </w:t>
      </w:r>
      <w:proofErr w:type="spellStart"/>
      <w:r w:rsidRPr="0037407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ör</w:t>
      </w:r>
      <w:proofErr w:type="spellEnd"/>
      <w:r w:rsidRPr="0037407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. rendelethez</w:t>
      </w:r>
    </w:p>
    <w:p w:rsidR="00374072" w:rsidRPr="00374072" w:rsidRDefault="00374072" w:rsidP="003740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4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állattartás céljára szóló létesítmény építése, bővítése esetén betartandó védőtávolságok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3"/>
        <w:gridCol w:w="1594"/>
        <w:gridCol w:w="1594"/>
      </w:tblGrid>
      <w:tr w:rsidR="00374072" w:rsidRPr="00374072" w:rsidTr="00985825">
        <w:trPr>
          <w:cantSplit/>
        </w:trPr>
        <w:tc>
          <w:tcPr>
            <w:tcW w:w="4181" w:type="dxa"/>
          </w:tcPr>
          <w:p w:rsidR="00374072" w:rsidRPr="00374072" w:rsidRDefault="00374072" w:rsidP="003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31" w:type="dxa"/>
            <w:gridSpan w:val="3"/>
          </w:tcPr>
          <w:p w:rsidR="00374072" w:rsidRPr="00374072" w:rsidRDefault="00374072" w:rsidP="003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védőtávolság méterben meghatározva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374072" w:rsidRPr="00374072" w:rsidTr="00985825">
        <w:trPr>
          <w:cantSplit/>
        </w:trPr>
        <w:tc>
          <w:tcPr>
            <w:tcW w:w="4181" w:type="dxa"/>
          </w:tcPr>
          <w:p w:rsidR="00374072" w:rsidRPr="00374072" w:rsidRDefault="00374072" w:rsidP="003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374072" w:rsidRPr="00374072" w:rsidRDefault="00374072" w:rsidP="003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lakóépülettől</w:t>
            </w: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pihenő épülettől</w:t>
            </w:r>
          </w:p>
        </w:tc>
        <w:tc>
          <w:tcPr>
            <w:tcW w:w="1594" w:type="dxa"/>
          </w:tcPr>
          <w:p w:rsidR="00374072" w:rsidRPr="00374072" w:rsidRDefault="00374072" w:rsidP="003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fúrott</w:t>
            </w:r>
            <w:proofErr w:type="spellEnd"/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kúttól</w:t>
            </w:r>
          </w:p>
        </w:tc>
        <w:tc>
          <w:tcPr>
            <w:tcW w:w="1594" w:type="dxa"/>
          </w:tcPr>
          <w:p w:rsidR="00374072" w:rsidRPr="00374072" w:rsidRDefault="00374072" w:rsidP="003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ásott kúttól</w:t>
            </w:r>
          </w:p>
        </w:tc>
      </w:tr>
      <w:tr w:rsidR="00374072" w:rsidRPr="00374072" w:rsidTr="00985825">
        <w:trPr>
          <w:cantSplit/>
        </w:trPr>
        <w:tc>
          <w:tcPr>
            <w:tcW w:w="4181" w:type="dxa"/>
          </w:tcPr>
          <w:p w:rsidR="00374072" w:rsidRPr="00374072" w:rsidRDefault="00BF5A56" w:rsidP="003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nagyhaszonállat és kishaszonállat</w:t>
            </w:r>
            <w:r w:rsidR="00374072"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– 25 állatig</w:t>
            </w:r>
            <w:r w:rsidR="00374072"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– 25 állat felett</w:t>
            </w:r>
          </w:p>
        </w:tc>
        <w:tc>
          <w:tcPr>
            <w:tcW w:w="1843" w:type="dxa"/>
          </w:tcPr>
          <w:p w:rsidR="00374072" w:rsidRPr="00374072" w:rsidRDefault="00374072" w:rsidP="003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10 m</w:t>
            </w: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 m</w:t>
            </w:r>
          </w:p>
        </w:tc>
        <w:tc>
          <w:tcPr>
            <w:tcW w:w="1594" w:type="dxa"/>
          </w:tcPr>
          <w:p w:rsidR="00374072" w:rsidRPr="00374072" w:rsidRDefault="00374072" w:rsidP="003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10 m</w:t>
            </w: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10 m</w:t>
            </w:r>
          </w:p>
        </w:tc>
        <w:tc>
          <w:tcPr>
            <w:tcW w:w="1594" w:type="dxa"/>
          </w:tcPr>
          <w:p w:rsidR="00374072" w:rsidRPr="00374072" w:rsidRDefault="00374072" w:rsidP="003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15 m</w:t>
            </w: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50 m</w:t>
            </w:r>
          </w:p>
        </w:tc>
      </w:tr>
      <w:tr w:rsidR="00374072" w:rsidRPr="00374072" w:rsidTr="00985825">
        <w:trPr>
          <w:cantSplit/>
        </w:trPr>
        <w:tc>
          <w:tcPr>
            <w:tcW w:w="4181" w:type="dxa"/>
          </w:tcPr>
          <w:p w:rsidR="00374072" w:rsidRPr="00374072" w:rsidRDefault="00374072" w:rsidP="003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BF5A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kishaszonállat</w:t>
            </w: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– 200 állatig</w:t>
            </w: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– 200 állat felett</w:t>
            </w:r>
          </w:p>
        </w:tc>
        <w:tc>
          <w:tcPr>
            <w:tcW w:w="1843" w:type="dxa"/>
          </w:tcPr>
          <w:p w:rsidR="00374072" w:rsidRPr="00374072" w:rsidRDefault="00374072" w:rsidP="003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10 m</w:t>
            </w: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15 m</w:t>
            </w:r>
          </w:p>
        </w:tc>
        <w:tc>
          <w:tcPr>
            <w:tcW w:w="1594" w:type="dxa"/>
          </w:tcPr>
          <w:p w:rsidR="00374072" w:rsidRPr="00374072" w:rsidRDefault="00374072" w:rsidP="003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5 m</w:t>
            </w: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10 m</w:t>
            </w:r>
          </w:p>
        </w:tc>
        <w:tc>
          <w:tcPr>
            <w:tcW w:w="1594" w:type="dxa"/>
          </w:tcPr>
          <w:p w:rsidR="00374072" w:rsidRPr="00374072" w:rsidRDefault="00374072" w:rsidP="003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10 m</w:t>
            </w:r>
            <w:r w:rsidRPr="003740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15 m</w:t>
            </w:r>
          </w:p>
        </w:tc>
      </w:tr>
    </w:tbl>
    <w:p w:rsid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4B6D" w:rsidRP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Kiszolgáló építmények (fészer, </w:t>
      </w:r>
      <w:proofErr w:type="spellStart"/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>szin</w:t>
      </w:r>
      <w:proofErr w:type="spellEnd"/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góré, magtár, siló stb.) távolsága: </w:t>
      </w:r>
    </w:p>
    <w:p w:rsidR="00EB4B6D" w:rsidRP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B4B6D" w:rsidRP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lakóépülettől 6 m; </w:t>
      </w:r>
    </w:p>
    <w:p w:rsidR="00EB4B6D" w:rsidRP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ideiglenes emberi tartózkodás céljára is szolgáló </w:t>
      </w:r>
      <w:proofErr w:type="gramStart"/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épülettől :</w:t>
      </w:r>
      <w:proofErr w:type="gramEnd"/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 m; </w:t>
      </w:r>
    </w:p>
    <w:p w:rsidR="00EB4B6D" w:rsidRP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ásott kúttól 10 m; </w:t>
      </w:r>
    </w:p>
    <w:p w:rsidR="00EB4B6D" w:rsidRP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fúrt kúttó 10 m. </w:t>
      </w:r>
    </w:p>
    <w:p w:rsidR="00EB4B6D" w:rsidRP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B4B6D" w:rsidRP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 Trágyalé és trágyatároló távolsága: </w:t>
      </w:r>
    </w:p>
    <w:p w:rsidR="00EB4B6D" w:rsidRP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B4B6D" w:rsidRP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lakóépülettől 15 m; </w:t>
      </w:r>
    </w:p>
    <w:p w:rsidR="00EB4B6D" w:rsidRP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ideiglenes emberi tartózkodás céljára is szolgáló épülettől 15 m; </w:t>
      </w:r>
    </w:p>
    <w:p w:rsidR="00EB4B6D" w:rsidRP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ásott kúttól 15 m; </w:t>
      </w:r>
    </w:p>
    <w:p w:rsidR="00EB4B6D" w:rsidRPr="00EB4B6D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fúrt kúttól 10 m; </w:t>
      </w:r>
    </w:p>
    <w:p w:rsidR="00374072" w:rsidRPr="00374072" w:rsidRDefault="00EB4B6D" w:rsidP="00EB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EB4B6D">
        <w:rPr>
          <w:rFonts w:ascii="Times New Roman" w:eastAsia="Times New Roman" w:hAnsi="Times New Roman" w:cs="Times New Roman"/>
          <w:sz w:val="24"/>
          <w:szCs w:val="24"/>
          <w:lang w:eastAsia="hu-HU"/>
        </w:rPr>
        <w:t>) telekhatártól: 3</w:t>
      </w:r>
    </w:p>
    <w:p w:rsidR="00374072" w:rsidRPr="00374072" w:rsidRDefault="00374072" w:rsidP="003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4072" w:rsidRPr="00374072" w:rsidRDefault="00374072" w:rsidP="003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4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 technológiával történő korszerű </w:t>
      </w:r>
      <w:proofErr w:type="gramStart"/>
      <w:r w:rsidRPr="0037407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állattartásnál  -</w:t>
      </w:r>
      <w:proofErr w:type="gramEnd"/>
      <w:r w:rsidRPr="00374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szakhatóságok egyetértése esetén – az előírt védőtávolságok legfeljebb 30 %-kal csökkenthetők.</w:t>
      </w:r>
    </w:p>
    <w:p w:rsidR="00374072" w:rsidRPr="00374072" w:rsidRDefault="00374072" w:rsidP="003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4072" w:rsidRPr="00374072" w:rsidRDefault="00374072" w:rsidP="003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407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50 méter távolságon belül gyermekintézmény, egészségügyi intézmény egyéb közintézmény, élelmiszer-előállító vagy értékesítő egység van, állattartás céljára szolgáló építmény létesítését tilos engedélyezni.</w:t>
      </w:r>
    </w:p>
    <w:p w:rsidR="00374072" w:rsidRPr="00374072" w:rsidRDefault="00374072" w:rsidP="003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407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előbb megjelölt egységek 50-100 méter távolságon belül vannak, úgy az illetékes ÁNTSZ és az állategészségügyi hatóság véleménye alapján kell a védőtávolságot meghatározni.</w:t>
      </w:r>
    </w:p>
    <w:p w:rsidR="00374072" w:rsidRPr="00374072" w:rsidRDefault="00374072" w:rsidP="00374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74072" w:rsidRPr="00177594" w:rsidRDefault="00374072" w:rsidP="001775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374072" w:rsidRPr="001775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62" w:rsidRDefault="00A07462" w:rsidP="00A34003">
      <w:pPr>
        <w:spacing w:after="0" w:line="240" w:lineRule="auto"/>
      </w:pPr>
      <w:r>
        <w:separator/>
      </w:r>
    </w:p>
  </w:endnote>
  <w:endnote w:type="continuationSeparator" w:id="0">
    <w:p w:rsidR="00A07462" w:rsidRDefault="00A07462" w:rsidP="00A3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572958"/>
      <w:docPartObj>
        <w:docPartGallery w:val="Page Numbers (Bottom of Page)"/>
        <w:docPartUnique/>
      </w:docPartObj>
    </w:sdtPr>
    <w:sdtEndPr/>
    <w:sdtContent>
      <w:p w:rsidR="00A34003" w:rsidRDefault="00A3400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786">
          <w:rPr>
            <w:noProof/>
          </w:rPr>
          <w:t>5</w:t>
        </w:r>
        <w:r>
          <w:fldChar w:fldCharType="end"/>
        </w:r>
      </w:p>
    </w:sdtContent>
  </w:sdt>
  <w:p w:rsidR="00A34003" w:rsidRDefault="00A340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62" w:rsidRDefault="00A07462" w:rsidP="00A34003">
      <w:pPr>
        <w:spacing w:after="0" w:line="240" w:lineRule="auto"/>
      </w:pPr>
      <w:r>
        <w:separator/>
      </w:r>
    </w:p>
  </w:footnote>
  <w:footnote w:type="continuationSeparator" w:id="0">
    <w:p w:rsidR="00A07462" w:rsidRDefault="00A07462" w:rsidP="00A3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03C"/>
    <w:multiLevelType w:val="singleLevel"/>
    <w:tmpl w:val="CC56B0F2"/>
    <w:lvl w:ilvl="0">
      <w:start w:val="1"/>
      <w:numFmt w:val="lowerLetter"/>
      <w:lvlText w:val="%1.)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</w:abstractNum>
  <w:abstractNum w:abstractNumId="1">
    <w:nsid w:val="12DA5CFD"/>
    <w:multiLevelType w:val="hybridMultilevel"/>
    <w:tmpl w:val="25EAFC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790"/>
    <w:multiLevelType w:val="hybridMultilevel"/>
    <w:tmpl w:val="7D9AFDEE"/>
    <w:lvl w:ilvl="0" w:tplc="EE2CD2B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7A59"/>
    <w:multiLevelType w:val="hybridMultilevel"/>
    <w:tmpl w:val="9A4A73F4"/>
    <w:lvl w:ilvl="0" w:tplc="533A3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3CC"/>
    <w:multiLevelType w:val="hybridMultilevel"/>
    <w:tmpl w:val="54D86BDC"/>
    <w:lvl w:ilvl="0" w:tplc="5DA86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A162E"/>
    <w:multiLevelType w:val="hybridMultilevel"/>
    <w:tmpl w:val="896A29CC"/>
    <w:lvl w:ilvl="0" w:tplc="BD2A73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65DB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F44E39"/>
    <w:multiLevelType w:val="hybridMultilevel"/>
    <w:tmpl w:val="11867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4A"/>
    <w:rsid w:val="001273D0"/>
    <w:rsid w:val="00177594"/>
    <w:rsid w:val="001B05BA"/>
    <w:rsid w:val="00322F4A"/>
    <w:rsid w:val="00374072"/>
    <w:rsid w:val="009B0E75"/>
    <w:rsid w:val="00A07462"/>
    <w:rsid w:val="00A34003"/>
    <w:rsid w:val="00BA3F2D"/>
    <w:rsid w:val="00BC311E"/>
    <w:rsid w:val="00BF29A1"/>
    <w:rsid w:val="00BF5A56"/>
    <w:rsid w:val="00C47817"/>
    <w:rsid w:val="00C63006"/>
    <w:rsid w:val="00C92786"/>
    <w:rsid w:val="00E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2F4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C311E"/>
  </w:style>
  <w:style w:type="character" w:styleId="Hiperhivatkozs">
    <w:name w:val="Hyperlink"/>
    <w:basedOn w:val="Bekezdsalapbettpusa"/>
    <w:uiPriority w:val="99"/>
    <w:semiHidden/>
    <w:unhideWhenUsed/>
    <w:rsid w:val="00BC31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3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4003"/>
  </w:style>
  <w:style w:type="paragraph" w:styleId="llb">
    <w:name w:val="footer"/>
    <w:basedOn w:val="Norml"/>
    <w:link w:val="llbChar"/>
    <w:uiPriority w:val="99"/>
    <w:unhideWhenUsed/>
    <w:rsid w:val="00A3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4003"/>
  </w:style>
  <w:style w:type="paragraph" w:styleId="Buborkszveg">
    <w:name w:val="Balloon Text"/>
    <w:basedOn w:val="Norml"/>
    <w:link w:val="BuborkszvegChar"/>
    <w:uiPriority w:val="99"/>
    <w:semiHidden/>
    <w:unhideWhenUsed/>
    <w:rsid w:val="00A3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2F4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C311E"/>
  </w:style>
  <w:style w:type="character" w:styleId="Hiperhivatkozs">
    <w:name w:val="Hyperlink"/>
    <w:basedOn w:val="Bekezdsalapbettpusa"/>
    <w:uiPriority w:val="99"/>
    <w:semiHidden/>
    <w:unhideWhenUsed/>
    <w:rsid w:val="00BC31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3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4003"/>
  </w:style>
  <w:style w:type="paragraph" w:styleId="llb">
    <w:name w:val="footer"/>
    <w:basedOn w:val="Norml"/>
    <w:link w:val="llbChar"/>
    <w:uiPriority w:val="99"/>
    <w:unhideWhenUsed/>
    <w:rsid w:val="00A3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4003"/>
  </w:style>
  <w:style w:type="paragraph" w:styleId="Buborkszveg">
    <w:name w:val="Balloon Text"/>
    <w:basedOn w:val="Norml"/>
    <w:link w:val="BuborkszvegChar"/>
    <w:uiPriority w:val="99"/>
    <w:semiHidden/>
    <w:unhideWhenUsed/>
    <w:rsid w:val="00A3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1380</Words>
  <Characters>9522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Iroda-5029</dc:creator>
  <cp:lastModifiedBy>Iroda-5029</cp:lastModifiedBy>
  <cp:revision>10</cp:revision>
  <cp:lastPrinted>2014-02-19T08:09:00Z</cp:lastPrinted>
  <dcterms:created xsi:type="dcterms:W3CDTF">2014-01-27T12:20:00Z</dcterms:created>
  <dcterms:modified xsi:type="dcterms:W3CDTF">2014-02-19T08:09:00Z</dcterms:modified>
</cp:coreProperties>
</file>